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01AC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6344746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1E01AC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</w:t>
      </w:r>
      <w:bookmarkStart w:id="0" w:name="_GoBack"/>
      <w:bookmarkEnd w:id="0"/>
      <w:r>
        <w:rPr>
          <w:rFonts w:ascii="Tahoma" w:hAnsi="Tahoma" w:cs="Tahoma"/>
          <w:b/>
          <w:bCs/>
          <w:color w:val="000000"/>
          <w:shd w:val="clear" w:color="auto" w:fill="FFFFFF"/>
        </w:rPr>
        <w:t>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60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>H</w:t>
      </w:r>
      <w:r w:rsidR="0094461A">
        <w:rPr>
          <w:rFonts w:ascii="Arial" w:hAnsi="Arial"/>
          <w:b/>
        </w:rPr>
        <w:t>2 – H6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94461A">
      <w:pPr>
        <w:jc w:val="both"/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bookmarkStart w:id="2" w:name="_Hlk201671906"/>
      <w:r w:rsidR="00A476DF" w:rsidRPr="00A476DF">
        <w:rPr>
          <w:b/>
          <w:bCs/>
        </w:rPr>
        <w:t>Fourniture d'un ultramicrotome pour la réalisation de coupes fines et ultrafines d’échantillons</w:t>
      </w:r>
      <w:r w:rsidR="006744ED">
        <w:rPr>
          <w:b/>
          <w:bCs/>
        </w:rPr>
        <w:t xml:space="preserve"> </w:t>
      </w:r>
      <w:r w:rsidR="00A476DF" w:rsidRPr="00A476DF">
        <w:rPr>
          <w:b/>
          <w:bCs/>
        </w:rPr>
        <w:t>destinés à une observation en microscopie électronique pour le laboratoire de biologie cellulaire microscopie électronique du CHRU de Tours</w:t>
      </w:r>
      <w:bookmarkEnd w:id="2"/>
      <w:r w:rsidR="00A476DF">
        <w:rPr>
          <w:b/>
          <w:bCs/>
        </w:rPr>
        <w:t>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94461A" w:rsidRPr="0094461A">
        <w:rPr>
          <w:rFonts w:ascii="Arial" w:hAnsi="Arial"/>
        </w:rPr>
        <w:t xml:space="preserve">24 mois à compter de la date de </w:t>
      </w:r>
      <w:r w:rsidR="00F92299">
        <w:rPr>
          <w:rFonts w:ascii="Arial" w:hAnsi="Arial"/>
        </w:rPr>
        <w:t>notification</w:t>
      </w:r>
      <w:r w:rsidR="0094461A" w:rsidRPr="0094461A">
        <w:rPr>
          <w:rFonts w:ascii="Arial" w:hAnsi="Arial"/>
        </w:rPr>
        <w:t xml:space="preserve"> reconductible 2 fois 12 mois</w:t>
      </w:r>
      <w:r w:rsidR="0094461A">
        <w:rPr>
          <w:rFonts w:ascii="Arial" w:hAnsi="Arial"/>
        </w:rPr>
        <w:t>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94461A">
        <w:rPr>
          <w:rFonts w:ascii="Arial" w:hAnsi="Arial" w:cs="Arial"/>
        </w:rPr>
        <w:t xml:space="preserve">Le présent marché est passé en vertu </w:t>
      </w:r>
      <w:r w:rsidR="005301B9" w:rsidRPr="0094461A">
        <w:t xml:space="preserve">articles R2123-1 à R2123-8 </w:t>
      </w:r>
      <w:r w:rsidRPr="0094461A">
        <w:rPr>
          <w:rFonts w:ascii="Arial" w:hAnsi="Arial" w:cs="Arial"/>
        </w:rPr>
        <w:t xml:space="preserve">du </w:t>
      </w:r>
      <w:r w:rsidR="008E41FB" w:rsidRPr="0094461A">
        <w:rPr>
          <w:rFonts w:ascii="Arial" w:hAnsi="Arial" w:cs="Arial"/>
        </w:rPr>
        <w:t>code de la commande publique</w:t>
      </w:r>
      <w:r w:rsidR="0094461A" w:rsidRPr="0094461A">
        <w:rPr>
          <w:rFonts w:ascii="Arial" w:hAnsi="Arial" w:cs="Arial"/>
        </w:rPr>
        <w:t>.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94461A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1E01AC">
        <w:fldChar w:fldCharType="separate"/>
      </w:r>
      <w:r>
        <w:fldChar w:fldCharType="end"/>
      </w:r>
      <w:r w:rsidR="00DF5BB5" w:rsidRPr="001629E9">
        <w:tab/>
      </w:r>
      <w:proofErr w:type="gramStart"/>
      <w:r w:rsidR="00DF5BB5" w:rsidRPr="001629E9">
        <w:t>à</w:t>
      </w:r>
      <w:proofErr w:type="gramEnd"/>
      <w:r w:rsidR="00DF5BB5"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1E01AC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6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7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08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</w:t>
      </w:r>
      <w:r w:rsidR="0094461A">
        <w:rPr>
          <w:rFonts w:ascii="Arial" w:hAnsi="Arial"/>
        </w:rPr>
        <w:t>2025-DALATE-LABO-105</w:t>
      </w:r>
      <w:r w:rsidR="005D53E7" w:rsidRPr="001629E9">
        <w:rPr>
          <w:rFonts w:ascii="Arial" w:hAnsi="Arial"/>
        </w:rPr>
        <w:t xml:space="preserve"> </w:t>
      </w:r>
      <w:r w:rsidRPr="001E01AC">
        <w:rPr>
          <w:rFonts w:ascii="Arial" w:hAnsi="Arial"/>
        </w:rPr>
        <w:t xml:space="preserve">du </w:t>
      </w:r>
      <w:r w:rsidR="001E01AC" w:rsidRPr="001E01AC">
        <w:rPr>
          <w:rFonts w:ascii="Arial" w:hAnsi="Arial"/>
        </w:rPr>
        <w:t>05/12</w:t>
      </w:r>
      <w:r w:rsidR="0094461A">
        <w:rPr>
          <w:rFonts w:ascii="Arial" w:hAnsi="Arial"/>
        </w:rPr>
        <w:t>/2025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113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7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5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16"/>
      <w:r w:rsidRPr="001629E9">
        <w:rPr>
          <w:rFonts w:ascii="Arial" w:hAnsi="Arial"/>
        </w:rPr>
        <w:instrText xml:space="preserve"> FORMCHECKBOX </w:instrText>
      </w:r>
      <w:r w:rsidR="001E01AC">
        <w:rPr>
          <w:rFonts w:ascii="Arial" w:hAnsi="Arial"/>
        </w:rPr>
      </w:r>
      <w:r w:rsidR="001E01AC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9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6B53C5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D0"/>
    <w:rsid w:val="00165EFB"/>
    <w:rsid w:val="0016610D"/>
    <w:rsid w:val="00174FD0"/>
    <w:rsid w:val="001B18FD"/>
    <w:rsid w:val="001E01AC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44ED"/>
    <w:rsid w:val="0067510A"/>
    <w:rsid w:val="00691AA6"/>
    <w:rsid w:val="006A24BA"/>
    <w:rsid w:val="006B490D"/>
    <w:rsid w:val="006B53C5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4461A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476DF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A172A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EF76B1"/>
    <w:rsid w:val="00F02CB9"/>
    <w:rsid w:val="00F24BCB"/>
    <w:rsid w:val="00F40F0F"/>
    <w:rsid w:val="00F92299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7EFF57C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8E92-9B40-4946-9F90-2F003727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711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6071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GARABIGE JEROME</cp:lastModifiedBy>
  <cp:revision>7</cp:revision>
  <cp:lastPrinted>2024-02-14T13:43:00Z</cp:lastPrinted>
  <dcterms:created xsi:type="dcterms:W3CDTF">2025-06-03T14:21:00Z</dcterms:created>
  <dcterms:modified xsi:type="dcterms:W3CDTF">2025-12-04T08:13:00Z</dcterms:modified>
</cp:coreProperties>
</file>